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b/>
          <w:sz w:val="30"/>
          <w:szCs w:val="30"/>
        </w:rPr>
      </w:pPr>
      <w:r>
        <w:rPr>
          <w:rFonts w:hint="eastAsia" w:ascii="仿宋_GB2312" w:eastAsia="仿宋_GB2312"/>
          <w:sz w:val="30"/>
          <w:szCs w:val="30"/>
        </w:rPr>
        <w:t>附件</w:t>
      </w:r>
      <w:r>
        <w:rPr>
          <w:rFonts w:hint="eastAsia" w:ascii="仿宋_GB2312" w:eastAsia="仿宋_GB2312"/>
          <w:b/>
          <w:sz w:val="30"/>
          <w:szCs w:val="30"/>
        </w:rPr>
        <w:t>：</w:t>
      </w:r>
    </w:p>
    <w:p>
      <w:pPr>
        <w:ind w:firstLine="793" w:firstLineChars="247"/>
        <w:rPr>
          <w:rFonts w:ascii="仿宋_GB2312" w:eastAsia="仿宋_GB2312"/>
          <w:b/>
          <w:sz w:val="32"/>
          <w:szCs w:val="32"/>
        </w:rPr>
      </w:pPr>
      <w:r>
        <w:rPr>
          <w:rFonts w:hint="eastAsia" w:ascii="仿宋_GB2312" w:eastAsia="仿宋_GB2312"/>
          <w:b/>
          <w:sz w:val="32"/>
          <w:szCs w:val="32"/>
        </w:rPr>
        <w:t>2019年度湖州市工程建设优秀质量管理小组名单</w:t>
      </w:r>
    </w:p>
    <w:p>
      <w:pPr>
        <w:ind w:firstLine="2850" w:firstLineChars="950"/>
        <w:rPr>
          <w:rFonts w:ascii="仿宋_GB2312" w:eastAsia="仿宋_GB2312"/>
          <w:sz w:val="30"/>
          <w:szCs w:val="30"/>
        </w:rPr>
      </w:pPr>
      <w:r>
        <w:rPr>
          <w:rFonts w:hint="eastAsia" w:ascii="仿宋_GB2312" w:eastAsia="仿宋_GB2312"/>
          <w:sz w:val="30"/>
          <w:szCs w:val="30"/>
        </w:rPr>
        <w:t>（排名不分先后）</w:t>
      </w:r>
    </w:p>
    <w:p>
      <w:pPr>
        <w:rPr>
          <w:rFonts w:ascii="仿宋_GB2312" w:eastAsia="仿宋_GB2312"/>
          <w:sz w:val="28"/>
          <w:szCs w:val="28"/>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：浙江大东吴集团建设有限公司新建浙北医学中心项目机电安装QC小组</w:t>
      </w:r>
    </w:p>
    <w:p>
      <w:pPr>
        <w:ind w:left="1834" w:leftChars="228" w:hanging="1355" w:hangingChars="4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：提高抗震支架的安装质量</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：浙江大东吴集团建设有限公司湖州市第一医院改扩建项目QC小组</w:t>
      </w:r>
    </w:p>
    <w:p>
      <w:pPr>
        <w:ind w:left="2135" w:leftChars="228" w:hanging="1656" w:hangingChars="5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：提高地下室逆作法施工钢构柱吊装精度控制技术</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3、</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：浙江大东吴集团建设有限公司枫叶国际学校项目QC小组</w:t>
      </w:r>
    </w:p>
    <w:p>
      <w:pPr>
        <w:ind w:left="1834" w:leftChars="228" w:hanging="1355" w:hangingChars="4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：提高高空大跨度管桁架吊装施工质量</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：浙江大东吴集团建设有限公司老恒和酱油厂项目QC小组</w:t>
      </w:r>
    </w:p>
    <w:p>
      <w:pPr>
        <w:ind w:left="1834" w:leftChars="228" w:hanging="1355" w:hangingChars="4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：提高马头墙观感质量</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5、</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：浙江大东吴集团建设有限公司湖州市老年大                          学新建工程（一期）项目QC小组</w:t>
      </w:r>
    </w:p>
    <w:p>
      <w:pPr>
        <w:ind w:left="1834" w:leftChars="228" w:hanging="1355" w:hangingChars="4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：提高混凝土弧形窗洞一次成型质量</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6、</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：浙江大东吴集团建设有限公司浙北医学中心项目QC小组</w:t>
      </w:r>
    </w:p>
    <w:p>
      <w:pPr>
        <w:ind w:left="1834" w:leftChars="228" w:hanging="1355" w:hangingChars="4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：医用直线加速器机房超厚顶板支模体系创新</w:t>
      </w:r>
    </w:p>
    <w:p>
      <w:pPr>
        <w:ind w:left="1829" w:leftChars="228" w:hanging="1350" w:hangingChars="450"/>
        <w:jc w:val="left"/>
        <w:rPr>
          <w:rFonts w:ascii="仿宋_GB2312" w:hAnsi="仿宋_GB2312" w:eastAsia="仿宋_GB2312" w:cs="仿宋_GB2312"/>
          <w:sz w:val="30"/>
          <w:szCs w:val="30"/>
        </w:rPr>
      </w:pPr>
    </w:p>
    <w:p>
      <w:pPr>
        <w:spacing w:line="360" w:lineRule="auto"/>
        <w:ind w:left="1950" w:hanging="1950" w:hangingChars="650"/>
        <w:rPr>
          <w:rFonts w:ascii="仿宋_GB2312" w:hAnsi="仿宋_GB2312" w:eastAsia="仿宋_GB2312" w:cs="仿宋_GB2312"/>
          <w:sz w:val="30"/>
          <w:szCs w:val="30"/>
        </w:rPr>
      </w:pPr>
      <w:r>
        <w:rPr>
          <w:rFonts w:hint="eastAsia" w:ascii="仿宋_GB2312" w:hAnsi="仿宋_GB2312" w:eastAsia="仿宋_GB2312" w:cs="仿宋_GB2312"/>
          <w:sz w:val="30"/>
          <w:szCs w:val="30"/>
        </w:rPr>
        <w:t>7、</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：浙江大东吴集团建设有限公司海德花园 11 号楼装饰工程 QC 小组</w:t>
      </w:r>
    </w:p>
    <w:p>
      <w:pPr>
        <w:ind w:left="1834" w:leftChars="228" w:hanging="1355" w:hangingChars="4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：提高酒店卫生间防渗水性能</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8、</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：浙江大东吴集团建设有限公司湖州市城市规划展览馆钢结构及幕墙工程 QC 小组</w:t>
      </w:r>
    </w:p>
    <w:p>
      <w:pPr>
        <w:ind w:left="1834" w:leftChars="228" w:hanging="1355" w:hangingChars="4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：提高曲面幕墙龙骨安装精度</w:t>
      </w:r>
    </w:p>
    <w:p>
      <w:pPr>
        <w:spacing w:line="360" w:lineRule="auto"/>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9、</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：浙江大东吴集团建设有限公司浙北医学中心柔性排水管施工QC小组</w:t>
      </w:r>
    </w:p>
    <w:p>
      <w:pPr>
        <w:ind w:left="1834" w:leftChars="228" w:hanging="1355" w:hangingChars="4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：提高柔性排水铸铁管的施工质量</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10、</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：浙江大东吴集团建设有限公司浙北医学中心（湖州市中心医院迁建-幕墙工程）QC 小组</w:t>
      </w:r>
    </w:p>
    <w:p>
      <w:pPr>
        <w:ind w:left="1834" w:leftChars="228" w:hanging="1355" w:hangingChars="4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：提高圆弧形幕墙面板观感质量</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11、</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浙江大东吴杭萧绿建科技有限公司钢结构制造基地项目提高ALC墙板开裂质量QC小组</w:t>
      </w:r>
    </w:p>
    <w:p>
      <w:pPr>
        <w:ind w:left="1843" w:leftChars="304" w:hanging="1205" w:hangingChars="4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：提高ALC墙板开裂质量控制水平</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12、</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：湖州市建工集团有限公司美岸华府工程QC小组</w:t>
      </w:r>
    </w:p>
    <w:p>
      <w:pPr>
        <w:ind w:left="2144" w:leftChars="304" w:hanging="1506" w:hangingChars="5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：提高蒸压加气混凝土砌块墙体砌筑一次性合格率</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13、</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：湖州市建工集团有限公司创小微创业园项目部QC小组</w:t>
      </w:r>
    </w:p>
    <w:p>
      <w:pPr>
        <w:ind w:left="1831" w:leftChars="370" w:hanging="1054" w:hangingChars="3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：提高厂房框架混凝土验收合格率</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14、</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：湖州市建工集团有限公司北大培文学校建设工程QC小组</w:t>
      </w:r>
    </w:p>
    <w:p>
      <w:pPr>
        <w:ind w:left="1834" w:leftChars="228" w:hanging="1355" w:hangingChars="4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：提高混凝土栏板的施工质量</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15、</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：湖州市建工集团有限公司南浔第一人民医院QC小组</w:t>
      </w:r>
    </w:p>
    <w:p>
      <w:pPr>
        <w:ind w:left="1843" w:leftChars="304" w:hanging="1205" w:hangingChars="4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：提高路面花岗岩铺装质量水平</w:t>
      </w:r>
    </w:p>
    <w:p>
      <w:pPr>
        <w:spacing w:line="360" w:lineRule="auto"/>
        <w:ind w:left="2100" w:hanging="2100" w:hangingChars="700"/>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16、</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：湖州鼎兴建设有限公司湖州南太湖生物医药产业园综合服务中心工程QC小组</w:t>
      </w:r>
    </w:p>
    <w:p>
      <w:pPr>
        <w:ind w:left="1843" w:leftChars="304" w:hanging="1205" w:hangingChars="4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：提高外墙铝板幕墙施工质量</w:t>
      </w: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17、</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：浙江天力建设集团有限公司南浔金融服务中心QC小组</w:t>
      </w:r>
    </w:p>
    <w:p>
      <w:pPr>
        <w:ind w:left="1843" w:leftChars="304" w:hanging="1205" w:hangingChars="4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：提高花岗岩铺装质量</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18、</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：浙江天力建设集团有限公司现代物流创业中心QC小组</w:t>
      </w:r>
    </w:p>
    <w:p>
      <w:pPr>
        <w:ind w:left="1843" w:leftChars="304" w:hanging="1205" w:hangingChars="4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：提高安全标准化绿色施工质量水平</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19、</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：浙江乔兴建设集团有限公司君澜巨人南浔古镇度假酒店项目4#楼工程QC小组</w:t>
      </w:r>
    </w:p>
    <w:p>
      <w:pPr>
        <w:ind w:left="1834" w:leftChars="228" w:hanging="1355" w:hangingChars="4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：创新卫生间隔墙做法</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20、</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：浙江乔兴建设集团有限公司市陌4—6#地块项目QC小组</w:t>
      </w:r>
    </w:p>
    <w:p>
      <w:pPr>
        <w:ind w:left="1843" w:leftChars="304" w:hanging="1205" w:hangingChars="4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b w:val="0"/>
          <w:bCs w:val="0"/>
          <w:sz w:val="30"/>
          <w:szCs w:val="30"/>
        </w:rPr>
        <w:t>提高</w:t>
      </w:r>
      <w:r>
        <w:rPr>
          <w:rFonts w:hint="eastAsia" w:ascii="仿宋_GB2312" w:hAnsi="仿宋_GB2312" w:eastAsia="仿宋_GB2312" w:cs="仿宋_GB2312"/>
          <w:sz w:val="30"/>
          <w:szCs w:val="30"/>
        </w:rPr>
        <w:t>剪力墙垂直度和平整度控制</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21、</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：浙江乔兴建设集团有限公司久立·湖东府土建及安装工程Ⅰ标11#楼QC小组</w:t>
      </w:r>
    </w:p>
    <w:p>
      <w:pPr>
        <w:ind w:left="1843" w:leftChars="304" w:hanging="1205" w:hangingChars="4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：降低住宅工程卫生间渗漏率</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22、</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：浙江乔兴建设集团有限公司市陌4—6#地块项目QC小组</w:t>
      </w:r>
    </w:p>
    <w:p>
      <w:pPr>
        <w:ind w:left="1834" w:leftChars="228" w:hanging="1355" w:hangingChars="4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：坡屋面微孔养护带应用研究</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23、</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：浙江乔兴建设集团有限公司巨人电梯试验塔工程QC小组</w:t>
      </w:r>
    </w:p>
    <w:p>
      <w:pPr>
        <w:ind w:left="1843" w:leftChars="304" w:hanging="1205" w:hangingChars="4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：提高清水混凝土施工质量的控制水平</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24、</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：浙江乔兴建设集团有限公司湖州市教师继续教育教学用房工程QC小组</w:t>
      </w:r>
    </w:p>
    <w:p>
      <w:pPr>
        <w:ind w:left="1843" w:leftChars="304" w:hanging="1205" w:hangingChars="4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：提高外墙饰面砖施工质量</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25、</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：浙江乔兴建设集团有限公司常溪农民安置社区（二期）工程Ⅱ标段5#楼QC小组</w:t>
      </w:r>
    </w:p>
    <w:p>
      <w:pPr>
        <w:ind w:left="1834" w:leftChars="228" w:hanging="1355" w:hangingChars="4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：提高外墙真石漆的施工质量</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26、</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：浙江乔兴建设集团有限公司长岛府二期工程10#楼QC项目研究小组</w:t>
      </w:r>
    </w:p>
    <w:p>
      <w:pPr>
        <w:ind w:left="1843" w:leftChars="304" w:hanging="1205" w:hangingChars="4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：提高现浇模板安装施工质量</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27、</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：浙江乔兴建设集团有限公司广弘旅游综合体项目QC小组</w:t>
      </w:r>
    </w:p>
    <w:p>
      <w:pPr>
        <w:ind w:left="1843" w:leftChars="304" w:hanging="1205" w:hangingChars="4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：提高止水钢板安装一次合格率</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28、</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：浙江乔兴建设集团有限公司广弘旅游综合体项目QC小组</w:t>
      </w:r>
    </w:p>
    <w:p>
      <w:pPr>
        <w:ind w:left="1843" w:leftChars="304" w:hanging="1205" w:hangingChars="4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：新型外架连墙件的应用</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29、</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：浙江升浙建设集团有限公司湖州市常溪农民安置社区（二期）工程Ⅲ标段13#楼项目部QC小组</w:t>
      </w:r>
    </w:p>
    <w:p>
      <w:pPr>
        <w:ind w:left="1843" w:leftChars="304" w:hanging="1205" w:hangingChars="4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：提高刚性混凝土防水屋面施工质量</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30、</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：浙江升浙建设集团有限公司湖州市仁皇山分区RHS（N）09-1地块开发建设项目建安工程项目部QC小组</w:t>
      </w:r>
    </w:p>
    <w:p>
      <w:pPr>
        <w:ind w:left="1834" w:leftChars="228" w:hanging="1355" w:hangingChars="4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：提高室内墙面抹灰质量</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31、</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：浙江升浙建设集团有限公司湖州市西南分区外庄中学项目部QC小组</w:t>
      </w:r>
    </w:p>
    <w:p>
      <w:pPr>
        <w:ind w:left="1834" w:leftChars="228" w:hanging="1355" w:hangingChars="4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：提高石材幕墙施工质量</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32、</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：浙江同泰建设集团有限公司湖州市城市旅游设施管理综合用房工程项目部QC小组</w:t>
      </w:r>
    </w:p>
    <w:p>
      <w:pPr>
        <w:ind w:left="1834" w:leftChars="228" w:hanging="1355" w:hangingChars="4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：提高结构顶棚无粉刷平整度合格率</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33、</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：浙江同泰建设集团有限公司圣泰商务楼项目部QC小组</w:t>
      </w:r>
    </w:p>
    <w:p>
      <w:pPr>
        <w:ind w:left="1834" w:leftChars="228" w:hanging="1355" w:hangingChars="4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：提高蒸压型砂加气混凝土砌块观感质量</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34、</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：浙江同泰建设集团有限公司湖州中心农贸市场原址重建工程QC小组</w:t>
      </w:r>
    </w:p>
    <w:p>
      <w:pPr>
        <w:ind w:left="1834" w:leftChars="228" w:hanging="1355" w:hangingChars="4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：中心城区深基坑混凝土支撑拆除方法研究</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35、</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：浙江同泰建设集团有限公司湖州银行联合商业金融大厦（A楼）工程QC小组</w:t>
      </w:r>
    </w:p>
    <w:p>
      <w:pPr>
        <w:ind w:left="1834" w:leftChars="228" w:hanging="1355" w:hangingChars="4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：提高填充墙砌体构造柱施工质量</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36、</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：浙江同泰建设集团有限公司湖州银行联合商业金融大厦（B楼）工程QC小组</w:t>
      </w:r>
    </w:p>
    <w:p>
      <w:pPr>
        <w:ind w:left="1834" w:leftChars="228" w:hanging="1355" w:hangingChars="4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：提高地砖施工质量一次验收合格率</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37、</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：浙江湖建装饰工程有限公司中关村领创空间装修项目QC小组</w:t>
      </w:r>
    </w:p>
    <w:p>
      <w:pPr>
        <w:ind w:left="1834" w:leftChars="228" w:hanging="1355" w:hangingChars="4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：提高砂加气混凝土砌块墙体砌筑一次性合格率</w:t>
      </w:r>
    </w:p>
    <w:p>
      <w:pPr>
        <w:ind w:left="1829" w:leftChars="228" w:hanging="1350" w:hangingChars="450"/>
        <w:jc w:val="left"/>
        <w:rPr>
          <w:rFonts w:ascii="仿宋_GB2312" w:hAnsi="仿宋_GB2312" w:eastAsia="仿宋_GB2312" w:cs="仿宋_GB2312"/>
          <w:sz w:val="30"/>
          <w:szCs w:val="30"/>
        </w:rPr>
      </w:pPr>
    </w:p>
    <w:p>
      <w:pPr>
        <w:spacing w:line="360" w:lineRule="auto"/>
        <w:ind w:left="2100"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38、</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：浙江中屹建设集团有限公司湖州安邦护卫有限公司金融守押服务基地建设工程项目QC小组</w:t>
      </w:r>
    </w:p>
    <w:p>
      <w:pPr>
        <w:ind w:left="1834" w:leftChars="228" w:hanging="1355" w:hangingChars="4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：提高地下室金刚砂耐磨地坪观感质量</w:t>
      </w: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39、</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：浙江佳成建设有限公司湖州南太湖高新区太湖幼儿园QC小组</w:t>
      </w:r>
    </w:p>
    <w:p>
      <w:pPr>
        <w:ind w:left="1831" w:leftChars="370" w:hanging="1054" w:hangingChars="3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：降低陶粒增强加气砌块墙体裂缝控制</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40、</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：湖州康乐建设有限公司湖州交通学校、湖州交通技师学院（筹）新建汽修公共实训基地QC小组</w:t>
      </w:r>
    </w:p>
    <w:p>
      <w:pPr>
        <w:ind w:left="1831" w:leftChars="370" w:hanging="1054" w:hangingChars="3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：提高外墙真石漆施工质量</w:t>
      </w:r>
    </w:p>
    <w:p>
      <w:pPr>
        <w:ind w:left="1829" w:leftChars="228" w:hanging="1350" w:hangingChars="450"/>
        <w:jc w:val="left"/>
        <w:rPr>
          <w:rFonts w:ascii="仿宋_GB2312" w:hAnsi="仿宋_GB2312" w:eastAsia="仿宋_GB2312" w:cs="仿宋_GB2312"/>
          <w:sz w:val="30"/>
          <w:szCs w:val="30"/>
        </w:rPr>
      </w:pPr>
    </w:p>
    <w:p>
      <w:pPr>
        <w:spacing w:line="24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41、</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：湖州康乐建设有限公司湖州市第四中学白鱼潭校区扩建工程QC小组</w:t>
      </w:r>
    </w:p>
    <w:p>
      <w:pPr>
        <w:spacing w:line="240" w:lineRule="auto"/>
        <w:ind w:left="1831" w:leftChars="370" w:hanging="1054" w:hangingChars="3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提高水磨石地面界格条施工质量</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42、</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：浙江华昌建设有限公司南浔城南片建新区新农村安置小区二期稻作文化创意园（农产品交易中心）71#楼QC小组</w:t>
      </w:r>
    </w:p>
    <w:p>
      <w:pPr>
        <w:ind w:left="1831" w:leftChars="370" w:hanging="1054" w:hangingChars="3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：确保屋面细石砼防水层施工质量</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43、</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：浙江华昌建设有限公司王家漾安居（一期）工程Ⅲ标段农贸市场及3#地下室工程QC小组</w:t>
      </w:r>
    </w:p>
    <w:p>
      <w:pPr>
        <w:ind w:left="1831" w:leftChars="370" w:hanging="1054" w:hangingChars="3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：提高地下室混凝土墙体质量合格率</w:t>
      </w:r>
    </w:p>
    <w:p>
      <w:pPr>
        <w:spacing w:line="360" w:lineRule="auto"/>
        <w:ind w:left="2398" w:leftChars="142" w:hanging="2100" w:hangingChars="700"/>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44、</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：华煜建设集团有限公司长兴浙北汽车综合服务城一期工程QC小组</w:t>
      </w:r>
    </w:p>
    <w:p>
      <w:pPr>
        <w:ind w:left="2443" w:leftChars="446" w:hanging="1506" w:hangingChars="5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：提高YT无机高强模芯空心楼盖安装一次合格率</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45、</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：华煜建设集团有限公司达昌府1#标段项目工程QC小组</w:t>
      </w:r>
    </w:p>
    <w:p>
      <w:pPr>
        <w:ind w:left="1831" w:leftChars="370" w:hanging="1054" w:hangingChars="3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：提高剪力墙墙体砼成型质量</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46、</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：华煜建设集团有限公司湖州中小微企业智能制造产业园一期Ⅱ标项目部QC小组</w:t>
      </w:r>
    </w:p>
    <w:p>
      <w:pPr>
        <w:ind w:left="1831" w:leftChars="370" w:hanging="1054" w:hangingChars="3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：提高大面积混凝土地坪施工质量合格率</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47、</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：华煜建设集团有限公司苍山1、2号地块E组团11号楼及地下室工程项目部QC小组</w:t>
      </w:r>
    </w:p>
    <w:p>
      <w:pPr>
        <w:ind w:left="1831" w:leftChars="370" w:hanging="1054" w:hangingChars="3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：提高钢筋混凝土保护层施工合格率</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48、</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：华煜建设集团有限公司景泰苑15-41幢及2号地下室项目QC小组</w:t>
      </w:r>
    </w:p>
    <w:p>
      <w:pPr>
        <w:ind w:left="1831" w:leftChars="370" w:hanging="1054" w:hangingChars="3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：提高现浇混凝土楼板厚度合格率</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49、</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：美信佳集团建设有限公司太湖颐和山庄项目QC小组</w:t>
      </w:r>
    </w:p>
    <w:p>
      <w:pPr>
        <w:ind w:left="1831" w:leftChars="370" w:hanging="1054" w:hangingChars="3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：降低高层与别墅连接区底板渗水率</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楷体" w:eastAsia="仿宋_GB2312"/>
          <w:color w:val="000000"/>
          <w:spacing w:val="20"/>
          <w:sz w:val="30"/>
          <w:szCs w:val="30"/>
        </w:rPr>
      </w:pPr>
      <w:r>
        <w:rPr>
          <w:rFonts w:hint="eastAsia" w:ascii="仿宋_GB2312" w:hAnsi="仿宋_GB2312" w:eastAsia="仿宋_GB2312" w:cs="仿宋_GB2312"/>
          <w:sz w:val="30"/>
          <w:szCs w:val="30"/>
        </w:rPr>
        <w:t>50、</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：美信佳集团建设有限公司</w:t>
      </w:r>
      <w:r>
        <w:rPr>
          <w:rFonts w:hint="eastAsia" w:ascii="仿宋_GB2312" w:hAnsi="楷体" w:eastAsia="仿宋_GB2312"/>
          <w:color w:val="000000"/>
          <w:spacing w:val="20"/>
          <w:sz w:val="30"/>
          <w:szCs w:val="30"/>
        </w:rPr>
        <w:t>浙江省湖笔文化产业园项目部QC小组</w:t>
      </w:r>
    </w:p>
    <w:p>
      <w:pPr>
        <w:spacing w:line="360" w:lineRule="auto"/>
        <w:ind w:left="2443" w:leftChars="446" w:hanging="1506" w:hangingChars="500"/>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：提高框架结构混凝土浇捣质量</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51、</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：美信佳集团建设有限公司茅柴园保障房工程一标段QC小组</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：提高水泥砂浆粉刷楼梯踏步施工质量</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52、</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：美信佳集团建设有限公司浙江中维药业股份有限公司综合大楼项目部QC小组</w:t>
      </w:r>
    </w:p>
    <w:p>
      <w:pPr>
        <w:spacing w:line="360" w:lineRule="auto"/>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：提高屋面砖铺贴质量</w:t>
      </w:r>
    </w:p>
    <w:p>
      <w:pPr>
        <w:spacing w:line="360" w:lineRule="auto"/>
        <w:ind w:left="1829" w:leftChars="228" w:hanging="1350" w:hangingChars="450"/>
        <w:jc w:val="left"/>
        <w:rPr>
          <w:rFonts w:ascii="仿宋_GB2312" w:hAnsi="仿宋_GB2312" w:eastAsia="仿宋_GB2312" w:cs="仿宋_GB2312"/>
          <w:sz w:val="30"/>
          <w:szCs w:val="30"/>
        </w:rPr>
      </w:pPr>
    </w:p>
    <w:p>
      <w:pPr>
        <w:numPr>
          <w:ilvl w:val="0"/>
          <w:numId w:val="1"/>
        </w:numPr>
        <w:snapToGrid w:val="0"/>
        <w:spacing w:line="360" w:lineRule="auto"/>
        <w:ind w:left="400" w:leftChars="0" w:firstLine="0" w:firstLineChars="0"/>
        <w:jc w:val="center"/>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美信佳集团建设有限公司湖州市和孚镇重兆</w:t>
      </w:r>
    </w:p>
    <w:p>
      <w:pPr>
        <w:numPr>
          <w:ilvl w:val="0"/>
          <w:numId w:val="0"/>
        </w:numPr>
        <w:snapToGrid w:val="0"/>
        <w:spacing w:line="360" w:lineRule="auto"/>
        <w:ind w:left="400" w:leftChars="0" w:firstLine="2100" w:firstLineChars="700"/>
        <w:jc w:val="both"/>
        <w:rPr>
          <w:rFonts w:hint="eastAsia" w:ascii="仿宋_GB2312" w:hAnsi="宋体" w:eastAsia="仿宋_GB2312"/>
          <w:b/>
          <w:szCs w:val="21"/>
        </w:rPr>
      </w:pPr>
      <w:r>
        <w:rPr>
          <w:rFonts w:hint="eastAsia" w:ascii="仿宋_GB2312" w:hAnsi="仿宋_GB2312" w:eastAsia="仿宋_GB2312" w:cs="仿宋_GB2312"/>
          <w:sz w:val="30"/>
          <w:szCs w:val="30"/>
        </w:rPr>
        <w:t>小学整体改造工程项目部QC小组</w:t>
      </w:r>
    </w:p>
    <w:p>
      <w:pPr>
        <w:spacing w:line="360" w:lineRule="auto"/>
        <w:ind w:left="2443" w:leftChars="446" w:hanging="1506" w:hangingChars="500"/>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：提高现浇混凝土空心楼盖施工质量</w:t>
      </w:r>
    </w:p>
    <w:p>
      <w:pPr>
        <w:spacing w:line="360" w:lineRule="auto"/>
        <w:ind w:left="1829" w:leftChars="228" w:hanging="1350" w:hangingChars="450"/>
        <w:jc w:val="left"/>
        <w:rPr>
          <w:rFonts w:hint="eastAsia"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54、</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浙江中吴建设工程有限公司湖州金源大厦工程项目部QC小组</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：提高绿色施工环境保护工作质量</w:t>
      </w: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55、</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：浙江中吴建设工程有限公司湖州市东部新城BLD40-1号地块公寓式酒店建设工程QC小组</w:t>
      </w:r>
    </w:p>
    <w:p>
      <w:pPr>
        <w:ind w:firstLine="904" w:firstLine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：提高楼层降板混凝土周边成型质量</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56、</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：浙江中吴建设工程有限公司浙江金时代生物技术有限公司研发中心项目部QC小组</w:t>
      </w:r>
    </w:p>
    <w:p>
      <w:pPr>
        <w:ind w:left="1831" w:leftChars="370" w:hanging="1054" w:hangingChars="3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提高外墙真石漆验收一次通过率</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lang w:val="en-GB"/>
        </w:rPr>
      </w:pPr>
      <w:r>
        <w:rPr>
          <w:rFonts w:hint="eastAsia" w:ascii="仿宋_GB2312" w:hAnsi="仿宋_GB2312" w:eastAsia="仿宋_GB2312" w:cs="仿宋_GB2312"/>
          <w:sz w:val="30"/>
          <w:szCs w:val="30"/>
        </w:rPr>
        <w:t>57</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GB"/>
        </w:rPr>
        <w:t>核工业井巷建设集团公司南北横塘伍浦项目部QC小组</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：提高河道护岸工程混凝土表面平整度</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58、</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：核工业井巷建设集团公司湖州市洞子门石灰岩废弃矿区土地整治项目QC小组</w:t>
      </w:r>
    </w:p>
    <w:p>
      <w:pPr>
        <w:ind w:firstLine="904" w:firstLine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：提高排灌渠混凝土压顶一次成型合格率</w:t>
      </w:r>
    </w:p>
    <w:p>
      <w:pPr>
        <w:spacing w:line="360" w:lineRule="auto"/>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59、</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：核工业井巷建设集团公司森磊矿治理区QC小组</w:t>
      </w:r>
    </w:p>
    <w:p>
      <w:pPr>
        <w:ind w:firstLine="904" w:firstLine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：边坡厚层基材喷播复绿工艺新基材的研制</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60、</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核工业井巷建设集团公司凤凰街道水塔爆破拆除项目QC小组</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：减小城市复杂环境爆破拆除有害效应</w:t>
      </w:r>
    </w:p>
    <w:p>
      <w:pPr>
        <w:spacing w:line="360" w:lineRule="auto"/>
        <w:ind w:left="2398" w:leftChars="142" w:hanging="2100" w:hangingChars="700"/>
        <w:rPr>
          <w:rFonts w:hint="eastAsia"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61、</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：浙江长兴荣欣建设工程有限公司长兴县综合福利中心老年休养中心及配套设施15#楼工程QC小组</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：提高现浇混凝土结构板钢筋保护层的合格率</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62、</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：浙江长兴荣欣建设工程有限公司长兴历史文化街区工程QC小组</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：提高瓦屋面施工质量合格率</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63、</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：浙江长兴荣欣建设工程有限公司长兴实验幼儿园室内装修工程项目部QC小组</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提高轻钢龙骨石膏板吊顶一次施工合格率</w:t>
      </w:r>
    </w:p>
    <w:p>
      <w:pPr>
        <w:ind w:left="1829" w:leftChars="228" w:hanging="1350" w:hangingChars="450"/>
        <w:jc w:val="left"/>
        <w:rPr>
          <w:rFonts w:ascii="仿宋_GB2312" w:hAnsi="仿宋_GB2312" w:eastAsia="仿宋_GB2312" w:cs="仿宋_GB2312"/>
          <w:sz w:val="30"/>
          <w:szCs w:val="30"/>
        </w:rPr>
      </w:pPr>
    </w:p>
    <w:p>
      <w:pPr>
        <w:ind w:left="2098" w:leftChars="142" w:hanging="1800" w:hangingChars="600"/>
        <w:rPr>
          <w:rFonts w:ascii="仿宋_GB2312" w:hAnsi="仿宋_GB2312" w:eastAsia="仿宋_GB2312" w:cs="仿宋_GB2312"/>
          <w:sz w:val="30"/>
          <w:szCs w:val="30"/>
        </w:rPr>
      </w:pPr>
      <w:r>
        <w:rPr>
          <w:rFonts w:hint="eastAsia" w:ascii="仿宋_GB2312" w:hAnsi="仿宋_GB2312" w:eastAsia="仿宋_GB2312" w:cs="仿宋_GB2312"/>
          <w:sz w:val="30"/>
          <w:szCs w:val="30"/>
        </w:rPr>
        <w:t>64、</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：浙江长兴荣欣建设工程有限公司长兴县会议中心地下公共停车场QC小组</w:t>
      </w:r>
    </w:p>
    <w:p>
      <w:pPr>
        <w:spacing w:line="360" w:lineRule="auto"/>
        <w:ind w:left="2163" w:leftChars="456" w:hanging="1205" w:hangingChars="400"/>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：提高现浇混凝土结构板钢筋保护层的合格率</w:t>
      </w:r>
    </w:p>
    <w:p>
      <w:pPr>
        <w:spacing w:line="360" w:lineRule="auto"/>
        <w:ind w:left="2100" w:hanging="2100" w:hangingChars="700"/>
        <w:rPr>
          <w:rFonts w:ascii="仿宋_GB2312" w:hAnsi="仿宋_GB2312" w:eastAsia="仿宋_GB2312" w:cs="仿宋_GB2312"/>
          <w:sz w:val="30"/>
          <w:szCs w:val="30"/>
        </w:rPr>
      </w:pPr>
    </w:p>
    <w:p>
      <w:pPr>
        <w:spacing w:line="240" w:lineRule="atLeast"/>
        <w:ind w:left="2098" w:leftChars="142" w:hanging="1800" w:hangingChars="600"/>
        <w:rPr>
          <w:rFonts w:ascii="仿宋_GB2312" w:hAnsi="仿宋_GB2312" w:eastAsia="仿宋_GB2312" w:cs="仿宋_GB2312"/>
          <w:sz w:val="30"/>
          <w:szCs w:val="30"/>
        </w:rPr>
      </w:pPr>
      <w:r>
        <w:rPr>
          <w:rFonts w:hint="eastAsia" w:ascii="仿宋_GB2312" w:hAnsi="仿宋_GB2312" w:eastAsia="仿宋_GB2312" w:cs="仿宋_GB2312"/>
          <w:sz w:val="30"/>
          <w:szCs w:val="30"/>
        </w:rPr>
        <w:t>65、</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浙江长兴荣欣建设工程有限公司</w:t>
      </w:r>
      <w:r>
        <w:rPr>
          <w:rFonts w:hint="eastAsia" w:ascii="仿宋_GB2312" w:hAnsi="仿宋_GB2312" w:eastAsia="仿宋_GB2312" w:cs="仿宋_GB2312"/>
          <w:bCs/>
          <w:color w:val="000000"/>
          <w:sz w:val="30"/>
          <w:szCs w:val="30"/>
        </w:rPr>
        <w:t>太湖新城新塘花园三期建安工程</w:t>
      </w:r>
      <w:r>
        <w:rPr>
          <w:rFonts w:hint="eastAsia" w:ascii="仿宋_GB2312" w:hAnsi="仿宋_GB2312" w:eastAsia="仿宋_GB2312" w:cs="仿宋_GB2312"/>
          <w:sz w:val="30"/>
          <w:szCs w:val="30"/>
        </w:rPr>
        <w:t>QC小组</w:t>
      </w:r>
    </w:p>
    <w:p>
      <w:pPr>
        <w:spacing w:line="360" w:lineRule="auto"/>
        <w:ind w:firstLine="904" w:firstLineChars="300"/>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：提高内墙抹灰质量施工质量合格率</w:t>
      </w: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66、</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：长兴中海建设工程有限公司长兴教育实践中心改建工程项目QC小组</w:t>
      </w:r>
    </w:p>
    <w:p>
      <w:pPr>
        <w:ind w:left="1831" w:leftChars="370" w:hanging="1054" w:hangingChars="3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：提高外墙真石漆施工质量合格率</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67、</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长兴中海建设工程有限公司长兴教育实践中心改建工程项目QC小组</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：提高外立面异形窗边构造施工质量</w:t>
      </w:r>
    </w:p>
    <w:p>
      <w:pPr>
        <w:spacing w:line="360" w:lineRule="auto"/>
        <w:ind w:left="2100" w:hanging="2100" w:hangingChars="700"/>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68、</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：长兴中海建设工程有限公司长兴科技园新建2#楼工程项目部QC小组</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：提高框架柱混凝土施工质量</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69、</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：浙江长兴云达建设工程有限公司长兴实验幼儿园工程项目部QC小组</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：提高内墙抹灰质量一次合格率</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70、</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浙江华盛达建设集团股份有限公司湖州市鼎力机械有限公司项目部QC小组</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：提高圆柱混凝土施工质量</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71、</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：浙江华盛达建设集团股份有限公司德清县华盛达外语学校项目部QC小组</w:t>
      </w:r>
    </w:p>
    <w:p>
      <w:pPr>
        <w:ind w:left="1831" w:leftChars="370" w:hanging="1054" w:hangingChars="3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：提高石膏板吊顶安装质量</w:t>
      </w:r>
    </w:p>
    <w:p>
      <w:pPr>
        <w:spacing w:line="360" w:lineRule="auto"/>
        <w:ind w:left="2398" w:leftChars="142" w:hanging="2100" w:hangingChars="700"/>
        <w:rPr>
          <w:rFonts w:hint="eastAsia"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72、</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：浙江蓝宝建设有限公司德清医院异地搬迁项目QC小组</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：提高楼梯混凝土结构一次成型合格率</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73、</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：恒德建设有限公司城西村安置小区一期工程QC小组</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：地下室混凝土剪力墙结构外墙防渗漏控制</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74、</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：恒德建设有限公司千秋村安置小区二期工程QC小组</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：提高现浇混凝土楼梯结构施工质量</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75、</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：浙江中荣建设有限公司德清县公安局业务技术用房工程QC小组</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：提高地下连续墙施工质量合格率</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76、</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浙江中荣建设有限公司德清滨海燃气有限公司综合楼项目工程QC小组</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：提高钻孔灌注桩钻孔垂直度</w:t>
      </w:r>
    </w:p>
    <w:p>
      <w:pPr>
        <w:ind w:left="1829" w:leftChars="228" w:hanging="1350" w:hangingChars="450"/>
        <w:jc w:val="left"/>
        <w:rPr>
          <w:rFonts w:ascii="仿宋_GB2312" w:hAnsi="仿宋_GB2312" w:eastAsia="仿宋_GB2312" w:cs="仿宋_GB2312"/>
          <w:sz w:val="30"/>
          <w:szCs w:val="30"/>
        </w:rPr>
      </w:pPr>
    </w:p>
    <w:p>
      <w:pPr>
        <w:ind w:left="2398" w:leftChars="142" w:hanging="2100" w:hangingChars="7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77、</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：德清县永恒建设有限公司德清农村商业银行新市支行新建业务用房QC小组</w:t>
      </w:r>
    </w:p>
    <w:p>
      <w:pPr>
        <w:ind w:firstLine="904" w:firstLine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：提高现浇结构模板安装合格率</w:t>
      </w:r>
    </w:p>
    <w:p>
      <w:pPr>
        <w:ind w:firstLine="600" w:firstLineChars="200"/>
        <w:jc w:val="left"/>
        <w:rPr>
          <w:rFonts w:ascii="仿宋_GB2312" w:hAnsi="仿宋_GB2312" w:eastAsia="仿宋_GB2312" w:cs="仿宋_GB2312"/>
          <w:sz w:val="30"/>
          <w:szCs w:val="30"/>
        </w:rPr>
      </w:pPr>
    </w:p>
    <w:p>
      <w:pPr>
        <w:ind w:left="2398" w:leftChars="142" w:hanging="2100" w:hangingChars="7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78、</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浙江德清荣业建设有限公司求是高级中学迁建项目QC小组</w:t>
      </w:r>
    </w:p>
    <w:p>
      <w:pPr>
        <w:ind w:firstLine="904" w:firstLine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降低墙体粉刷空鼓发生率</w:t>
      </w:r>
    </w:p>
    <w:p>
      <w:pPr>
        <w:ind w:left="1829" w:leftChars="228" w:hanging="1350" w:hangingChars="450"/>
        <w:jc w:val="left"/>
        <w:rPr>
          <w:rFonts w:ascii="仿宋_GB2312" w:hAnsi="仿宋_GB2312" w:eastAsia="仿宋_GB2312" w:cs="仿宋_GB2312"/>
          <w:sz w:val="30"/>
          <w:szCs w:val="30"/>
        </w:rPr>
      </w:pPr>
    </w:p>
    <w:p>
      <w:pPr>
        <w:spacing w:line="360" w:lineRule="auto"/>
        <w:ind w:firstLine="300" w:firstLineChars="100"/>
        <w:rPr>
          <w:rFonts w:ascii="仿宋_GB2312" w:hAnsi="仿宋_GB2312" w:eastAsia="仿宋_GB2312" w:cs="仿宋_GB2312"/>
          <w:sz w:val="30"/>
          <w:szCs w:val="30"/>
        </w:rPr>
      </w:pPr>
      <w:r>
        <w:rPr>
          <w:rFonts w:hint="eastAsia" w:ascii="仿宋_GB2312" w:hAnsi="仿宋_GB2312" w:eastAsia="仿宋_GB2312" w:cs="仿宋_GB2312"/>
          <w:sz w:val="30"/>
          <w:szCs w:val="30"/>
        </w:rPr>
        <w:t>79、</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：浙江振升建设有限公司浔庄苑项目QC小组</w:t>
      </w:r>
    </w:p>
    <w:p>
      <w:pPr>
        <w:ind w:firstLine="904" w:firstLine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提高水泥砂浆楼梯踏步一次验收合格率</w:t>
      </w:r>
    </w:p>
    <w:p>
      <w:pPr>
        <w:ind w:left="1829" w:leftChars="228" w:hanging="1350" w:hangingChars="450"/>
        <w:jc w:val="left"/>
        <w:rPr>
          <w:rFonts w:ascii="仿宋_GB2312" w:hAnsi="仿宋_GB2312" w:eastAsia="仿宋_GB2312" w:cs="仿宋_GB2312"/>
          <w:sz w:val="30"/>
          <w:szCs w:val="30"/>
        </w:rPr>
      </w:pPr>
    </w:p>
    <w:p>
      <w:pPr>
        <w:ind w:left="2398" w:leftChars="142" w:hanging="2100" w:hangingChars="7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80、</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：长兴万达建设有限公司美思特射频技术科技（长兴）有限公司办公楼工程项目部QC小 组</w:t>
      </w:r>
    </w:p>
    <w:p>
      <w:pPr>
        <w:ind w:left="1831" w:leftChars="370" w:hanging="1054" w:hangingChars="3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：提高钢筋保护层厚度检验点合格率</w:t>
      </w:r>
    </w:p>
    <w:p>
      <w:pPr>
        <w:ind w:left="1829" w:leftChars="228" w:hanging="1350" w:hangingChars="450"/>
        <w:jc w:val="left"/>
        <w:rPr>
          <w:rFonts w:ascii="仿宋_GB2312" w:hAnsi="仿宋_GB2312" w:eastAsia="仿宋_GB2312" w:cs="仿宋_GB2312"/>
          <w:sz w:val="30"/>
          <w:szCs w:val="30"/>
        </w:rPr>
      </w:pPr>
    </w:p>
    <w:p>
      <w:pPr>
        <w:spacing w:line="360" w:lineRule="auto"/>
        <w:ind w:firstLine="300" w:firstLineChars="100"/>
        <w:rPr>
          <w:rFonts w:ascii="仿宋_GB2312" w:hAnsi="仿宋_GB2312" w:eastAsia="仿宋_GB2312" w:cs="仿宋_GB2312"/>
          <w:sz w:val="30"/>
          <w:szCs w:val="30"/>
        </w:rPr>
      </w:pPr>
      <w:r>
        <w:rPr>
          <w:rFonts w:hint="eastAsia" w:ascii="仿宋_GB2312" w:hAnsi="仿宋_GB2312" w:eastAsia="仿宋_GB2312" w:cs="仿宋_GB2312"/>
          <w:sz w:val="30"/>
          <w:szCs w:val="30"/>
        </w:rPr>
        <w:t>81、</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：浙江长兴精诚建设有限公司公交枢纽QC</w:t>
      </w:r>
    </w:p>
    <w:p>
      <w:pPr>
        <w:spacing w:line="360" w:lineRule="auto"/>
        <w:ind w:left="-1470" w:leftChars="-700" w:firstLine="3900" w:firstLineChars="1300"/>
        <w:rPr>
          <w:rFonts w:ascii="仿宋_GB2312" w:hAnsi="仿宋_GB2312" w:eastAsia="仿宋_GB2312" w:cs="仿宋_GB2312"/>
          <w:sz w:val="30"/>
          <w:szCs w:val="30"/>
        </w:rPr>
      </w:pPr>
      <w:r>
        <w:rPr>
          <w:rFonts w:hint="eastAsia" w:ascii="仿宋_GB2312" w:hAnsi="仿宋_GB2312" w:eastAsia="仿宋_GB2312" w:cs="仿宋_GB2312"/>
          <w:sz w:val="30"/>
          <w:szCs w:val="30"/>
        </w:rPr>
        <w:t>小组</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：控制内墙抹灰裂缝</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82、</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浙江嘉晨建设有限公司龙山卫生服务中心工程项目QC小组</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：提高铝合金门窗框安装质量</w:t>
      </w: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83、</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：浙江新城建设有限公司安吉两山创客小镇(4#)项目部QC小组</w:t>
      </w:r>
    </w:p>
    <w:p>
      <w:pPr>
        <w:ind w:left="1831" w:leftChars="370" w:hanging="1054" w:hangingChars="35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：加气混凝土砌块填充墙构造裂缝抗裂措施</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84、</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：安吉巨峰建筑有限公司树兰（安吉）健康城一期项目部QC小组</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：降低框架结构地下室剪力墙混凝土裂缝出现率</w:t>
      </w:r>
    </w:p>
    <w:p>
      <w:pPr>
        <w:ind w:left="1829" w:leftChars="228" w:hanging="1350" w:hangingChars="450"/>
        <w:jc w:val="left"/>
        <w:rPr>
          <w:rFonts w:ascii="仿宋_GB2312" w:hAnsi="仿宋_GB2312" w:eastAsia="仿宋_GB2312" w:cs="仿宋_GB2312"/>
          <w:sz w:val="30"/>
          <w:szCs w:val="30"/>
        </w:rPr>
      </w:pPr>
    </w:p>
    <w:p>
      <w:pPr>
        <w:ind w:left="2398" w:leftChars="142" w:hanging="2100" w:hangingChars="700"/>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85、</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：安吉巨峰建筑有限公司三官幼儿园异地新建工程项目QC小组</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 xml:space="preserve">：提高PVC地胶楼地面一次粘贴合格率   </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86、</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：舜元建设（集团）有限公司德清保利酒店项目QC小组</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：运用BIM技术降低复杂机电设计施工碰撞率</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87、</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 xml:space="preserve">：中国建筑一局（集团）有限公司浙江工业大学德清校区建设工程一标段总承包“厚德健行”QC小组 </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：提高软土地质下基坑护坡施工一次合格率</w:t>
      </w:r>
    </w:p>
    <w:p>
      <w:pPr>
        <w:ind w:left="1829" w:leftChars="228" w:hanging="1350" w:hangingChars="450"/>
        <w:jc w:val="left"/>
        <w:rPr>
          <w:rFonts w:ascii="仿宋_GB2312" w:hAnsi="仿宋_GB2312" w:eastAsia="仿宋_GB2312" w:cs="仿宋_GB2312"/>
          <w:sz w:val="30"/>
          <w:szCs w:val="30"/>
        </w:rPr>
      </w:pPr>
    </w:p>
    <w:p>
      <w:pPr>
        <w:numPr>
          <w:ilvl w:val="0"/>
          <w:numId w:val="2"/>
        </w:numPr>
        <w:spacing w:line="360" w:lineRule="auto"/>
        <w:ind w:firstLine="301" w:firstLineChars="100"/>
        <w:rPr>
          <w:rFonts w:ascii="仿宋_GB2312" w:hAnsi="仿宋_GB2312" w:eastAsia="仿宋_GB2312" w:cs="仿宋_GB2312"/>
          <w:sz w:val="30"/>
          <w:szCs w:val="30"/>
        </w:rPr>
      </w:pP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：广州天力建筑工程有限公司湖州富力城开发</w:t>
      </w:r>
    </w:p>
    <w:p>
      <w:pPr>
        <w:spacing w:line="360" w:lineRule="auto"/>
        <w:ind w:firstLine="2400" w:firstLineChars="800"/>
        <w:rPr>
          <w:rFonts w:ascii="仿宋_GB2312" w:hAnsi="仿宋_GB2312" w:eastAsia="仿宋_GB2312" w:cs="仿宋_GB2312"/>
          <w:sz w:val="30"/>
          <w:szCs w:val="30"/>
        </w:rPr>
      </w:pPr>
      <w:r>
        <w:rPr>
          <w:rFonts w:hint="eastAsia" w:ascii="仿宋_GB2312" w:hAnsi="仿宋_GB2312" w:eastAsia="仿宋_GB2312" w:cs="仿宋_GB2312"/>
          <w:sz w:val="30"/>
          <w:szCs w:val="30"/>
        </w:rPr>
        <w:t>项目QC小组</w:t>
      </w:r>
    </w:p>
    <w:p>
      <w:pPr>
        <w:ind w:firstLine="904" w:firstLine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：提高混凝土成型后外观质量</w:t>
      </w:r>
    </w:p>
    <w:p>
      <w:pPr>
        <w:ind w:firstLine="900" w:firstLineChars="30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89、</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：八方建设集团有限公司联通德清数据中心工程项目部QC小组</w:t>
      </w:r>
    </w:p>
    <w:p>
      <w:pPr>
        <w:ind w:left="1841" w:leftChars="446" w:hanging="904" w:hanging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：提高梁板砼整体成型质量合格率</w:t>
      </w:r>
    </w:p>
    <w:p>
      <w:pPr>
        <w:spacing w:line="360" w:lineRule="auto"/>
        <w:ind w:left="2400" w:hanging="2400" w:hangingChars="800"/>
        <w:rPr>
          <w:rFonts w:ascii="仿宋_GB2312" w:hAnsi="仿宋_GB2312" w:eastAsia="仿宋_GB2312" w:cs="仿宋_GB2312"/>
          <w:sz w:val="30"/>
          <w:szCs w:val="30"/>
        </w:rPr>
      </w:pPr>
    </w:p>
    <w:p>
      <w:pPr>
        <w:spacing w:line="360" w:lineRule="auto"/>
        <w:ind w:left="2698" w:leftChars="142" w:hanging="2400" w:hangingChars="800"/>
        <w:rPr>
          <w:rFonts w:ascii="仿宋_GB2312" w:hAnsi="仿宋_GB2312" w:eastAsia="仿宋_GB2312" w:cs="仿宋_GB2312"/>
          <w:sz w:val="30"/>
          <w:szCs w:val="30"/>
        </w:rPr>
      </w:pPr>
      <w:r>
        <w:rPr>
          <w:rFonts w:hint="eastAsia" w:ascii="仿宋_GB2312" w:hAnsi="仿宋_GB2312" w:eastAsia="仿宋_GB2312" w:cs="仿宋_GB2312"/>
          <w:sz w:val="30"/>
          <w:szCs w:val="30"/>
        </w:rPr>
        <w:t>90、</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：上海建工七建集团有限公司湖州市南塘漾01-03E地块工程QC小组</w:t>
      </w:r>
    </w:p>
    <w:p>
      <w:pPr>
        <w:ind w:firstLine="904" w:firstLine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：地下室承台预制板拼接质量控制技术</w:t>
      </w:r>
    </w:p>
    <w:p>
      <w:pPr>
        <w:spacing w:line="360" w:lineRule="auto"/>
        <w:ind w:left="2100" w:hanging="2100" w:hangingChars="700"/>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91、</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：中交第三航务工程局有限公司湖州戴山农民安置社区二期工程QC小组</w:t>
      </w:r>
    </w:p>
    <w:p>
      <w:pPr>
        <w:ind w:firstLine="904" w:firstLineChars="300"/>
        <w:jc w:val="left"/>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：提高地下室基坑围护结构止水效果</w:t>
      </w:r>
    </w:p>
    <w:p>
      <w:pPr>
        <w:ind w:left="1829" w:leftChars="228" w:hanging="1350" w:hangingChars="450"/>
        <w:jc w:val="left"/>
        <w:rPr>
          <w:rFonts w:ascii="仿宋_GB2312" w:hAnsi="仿宋_GB2312" w:eastAsia="仿宋_GB2312" w:cs="仿宋_GB2312"/>
          <w:sz w:val="30"/>
          <w:szCs w:val="30"/>
        </w:rPr>
      </w:pPr>
    </w:p>
    <w:p>
      <w:pPr>
        <w:spacing w:line="360" w:lineRule="auto"/>
        <w:ind w:left="2398" w:leftChars="142" w:hanging="2100" w:hangingChars="700"/>
        <w:rPr>
          <w:rFonts w:ascii="仿宋_GB2312" w:hAnsi="仿宋_GB2312" w:eastAsia="仿宋_GB2312" w:cs="仿宋_GB2312"/>
          <w:sz w:val="30"/>
          <w:szCs w:val="30"/>
        </w:rPr>
      </w:pPr>
      <w:r>
        <w:rPr>
          <w:rFonts w:hint="eastAsia" w:ascii="仿宋_GB2312" w:hAnsi="仿宋_GB2312" w:eastAsia="仿宋_GB2312" w:cs="仿宋_GB2312"/>
          <w:sz w:val="30"/>
          <w:szCs w:val="30"/>
        </w:rPr>
        <w:t>92、</w:t>
      </w:r>
      <w:r>
        <w:rPr>
          <w:rFonts w:hint="eastAsia" w:ascii="仿宋_GB2312" w:hAnsi="仿宋_GB2312" w:eastAsia="仿宋_GB2312" w:cs="仿宋_GB2312"/>
          <w:b/>
          <w:bCs/>
          <w:sz w:val="30"/>
          <w:szCs w:val="30"/>
        </w:rPr>
        <w:t>小组名称</w:t>
      </w:r>
      <w:r>
        <w:rPr>
          <w:rFonts w:hint="eastAsia" w:ascii="仿宋_GB2312" w:hAnsi="仿宋_GB2312" w:eastAsia="仿宋_GB2312" w:cs="仿宋_GB2312"/>
          <w:sz w:val="30"/>
          <w:szCs w:val="30"/>
        </w:rPr>
        <w:t>：中国二十冶建设有限公司德工大校区二标段清水砖质量控制QC小组</w:t>
      </w:r>
    </w:p>
    <w:p>
      <w:pPr>
        <w:spacing w:line="360" w:lineRule="auto"/>
        <w:ind w:left="-1470" w:leftChars="-700" w:firstLine="2247" w:firstLineChars="746"/>
        <w:rPr>
          <w:rFonts w:ascii="仿宋_GB2312" w:hAnsi="仿宋_GB2312" w:eastAsia="仿宋_GB2312" w:cs="仿宋_GB2312"/>
          <w:sz w:val="30"/>
          <w:szCs w:val="30"/>
        </w:rPr>
      </w:pPr>
      <w:r>
        <w:rPr>
          <w:rFonts w:hint="eastAsia" w:ascii="仿宋_GB2312" w:hAnsi="仿宋_GB2312" w:eastAsia="仿宋_GB2312" w:cs="仿宋_GB2312"/>
          <w:b/>
          <w:bCs/>
          <w:sz w:val="30"/>
          <w:szCs w:val="30"/>
        </w:rPr>
        <w:t>课题名称</w:t>
      </w:r>
      <w:r>
        <w:rPr>
          <w:rFonts w:hint="eastAsia" w:ascii="仿宋_GB2312" w:hAnsi="仿宋_GB2312" w:eastAsia="仿宋_GB2312" w:cs="仿宋_GB2312"/>
          <w:sz w:val="30"/>
          <w:szCs w:val="30"/>
        </w:rPr>
        <w:t>：提高清水砖施工质量</w:t>
      </w:r>
    </w:p>
    <w:p>
      <w:pPr>
        <w:ind w:left="1829" w:leftChars="228" w:hanging="1350" w:hangingChars="450"/>
        <w:jc w:val="left"/>
        <w:rPr>
          <w:rFonts w:ascii="仿宋_GB2312" w:hAnsi="仿宋_GB2312" w:eastAsia="仿宋_GB2312" w:cs="仿宋_GB2312"/>
          <w:sz w:val="30"/>
          <w:szCs w:val="30"/>
        </w:rPr>
      </w:pPr>
    </w:p>
    <w:p>
      <w:pPr>
        <w:ind w:left="1829" w:leftChars="228" w:hanging="1350" w:hangingChars="450"/>
        <w:jc w:val="left"/>
        <w:rPr>
          <w:rFonts w:ascii="仿宋_GB2312" w:hAnsi="仿宋_GB2312" w:eastAsia="仿宋_GB2312" w:cs="仿宋_GB2312"/>
          <w:sz w:val="30"/>
          <w:szCs w:val="30"/>
        </w:rPr>
      </w:pPr>
    </w:p>
    <w:p>
      <w:pPr>
        <w:ind w:left="1829" w:leftChars="228" w:hanging="1350" w:hangingChars="450"/>
        <w:jc w:val="left"/>
        <w:rPr>
          <w:rFonts w:ascii="仿宋_GB2312" w:hAnsi="仿宋_GB2312" w:eastAsia="仿宋_GB2312" w:cs="仿宋_GB2312"/>
          <w:sz w:val="30"/>
          <w:szCs w:val="30"/>
        </w:rPr>
      </w:pPr>
    </w:p>
    <w:p>
      <w:pPr>
        <w:rPr>
          <w:rFonts w:ascii="仿宋_GB2312" w:hAnsi="仿宋_GB2312" w:eastAsia="仿宋_GB2312" w:cs="仿宋_GB2312"/>
          <w:sz w:val="30"/>
          <w:szCs w:val="30"/>
        </w:rPr>
      </w:pPr>
    </w:p>
    <w:p>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兰亭超细黑简体">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Arial Unicode MS"/>
    <w:panose1 w:val="00000000000000000000"/>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C560B5"/>
    <w:multiLevelType w:val="singleLevel"/>
    <w:tmpl w:val="81C560B5"/>
    <w:lvl w:ilvl="0" w:tentative="0">
      <w:start w:val="53"/>
      <w:numFmt w:val="decimal"/>
      <w:suff w:val="nothing"/>
      <w:lvlText w:val="%1、"/>
      <w:lvlJc w:val="left"/>
      <w:pPr>
        <w:ind w:left="400" w:leftChars="0" w:firstLine="0" w:firstLineChars="0"/>
      </w:pPr>
    </w:lvl>
  </w:abstractNum>
  <w:abstractNum w:abstractNumId="1">
    <w:nsid w:val="59DD73A8"/>
    <w:multiLevelType w:val="singleLevel"/>
    <w:tmpl w:val="59DD73A8"/>
    <w:lvl w:ilvl="0" w:tentative="0">
      <w:start w:val="8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364F7"/>
    <w:rsid w:val="2E436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兰亭超细黑简体" w:hAnsi="@方正兰亭超细黑简体" w:eastAsia="@方正兰亭超细黑简体" w:cs="@方正兰亭超细黑简体"/>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2019-05-05T03:30:00Z</dcterms:created>
  <dc:creator>Administrator</dc:creator>
  <cp:lastModifiedBy>Administrator</cp:lastModifiedBy>
  <dcterms:modified xsi:type="dcterms:W3CDTF">2019-05-05T03:30:25Z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